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42" w:rsidRDefault="004F0B5C" w:rsidP="004F0B5C">
      <w:pPr>
        <w:jc w:val="center"/>
        <w:rPr>
          <w:lang w:val="en-US"/>
        </w:rPr>
      </w:pPr>
      <w:r w:rsidRPr="004F0B5C">
        <w:drawing>
          <wp:inline distT="0" distB="0" distL="0" distR="0">
            <wp:extent cx="4367686" cy="3276000"/>
            <wp:effectExtent l="0" t="0" r="0" b="635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81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7686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B5C" w:rsidRPr="000573A2" w:rsidRDefault="004F0B5C" w:rsidP="004F0B5C">
      <w:pPr>
        <w:pStyle w:val="a4"/>
        <w:ind w:left="720" w:firstLine="720"/>
        <w:rPr>
          <w:sz w:val="20"/>
          <w:szCs w:val="20"/>
          <w:lang w:val="en-US"/>
        </w:rPr>
      </w:pPr>
      <w:r w:rsidRPr="000573A2">
        <w:rPr>
          <w:sz w:val="20"/>
          <w:szCs w:val="20"/>
          <w:lang w:val="en-US"/>
        </w:rPr>
        <w:t xml:space="preserve">Women praying at </w:t>
      </w:r>
      <w:r>
        <w:rPr>
          <w:sz w:val="20"/>
          <w:szCs w:val="20"/>
          <w:lang w:val="en-US"/>
        </w:rPr>
        <w:t xml:space="preserve">one of the </w:t>
      </w:r>
      <w:r w:rsidRPr="000573A2">
        <w:rPr>
          <w:sz w:val="20"/>
          <w:szCs w:val="20"/>
          <w:lang w:val="en-US"/>
        </w:rPr>
        <w:t>tomb</w:t>
      </w:r>
      <w:r>
        <w:rPr>
          <w:sz w:val="20"/>
          <w:szCs w:val="20"/>
          <w:lang w:val="en-US"/>
        </w:rPr>
        <w:t>s</w:t>
      </w:r>
      <w:r w:rsidRPr="000573A2">
        <w:rPr>
          <w:sz w:val="20"/>
          <w:szCs w:val="20"/>
          <w:lang w:val="en-US"/>
        </w:rPr>
        <w:t xml:space="preserve"> of </w:t>
      </w:r>
      <w:proofErr w:type="spellStart"/>
      <w:r w:rsidRPr="000573A2">
        <w:rPr>
          <w:sz w:val="20"/>
          <w:szCs w:val="20"/>
          <w:lang w:val="en-US"/>
        </w:rPr>
        <w:t>Agios</w:t>
      </w:r>
      <w:proofErr w:type="spellEnd"/>
      <w:r w:rsidRPr="000573A2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(Saint) </w:t>
      </w:r>
      <w:proofErr w:type="spellStart"/>
      <w:r w:rsidRPr="000573A2">
        <w:rPr>
          <w:sz w:val="20"/>
          <w:szCs w:val="20"/>
          <w:lang w:val="en-US"/>
        </w:rPr>
        <w:t>Nektarios</w:t>
      </w:r>
      <w:proofErr w:type="spellEnd"/>
      <w:r w:rsidRPr="000573A2">
        <w:rPr>
          <w:sz w:val="20"/>
          <w:szCs w:val="20"/>
          <w:lang w:val="en-US"/>
        </w:rPr>
        <w:t>, Aegina</w:t>
      </w:r>
    </w:p>
    <w:p w:rsidR="004F0B5C" w:rsidRPr="004F0B5C" w:rsidRDefault="004F0B5C">
      <w:pPr>
        <w:rPr>
          <w:lang w:val="en-US"/>
        </w:rPr>
      </w:pPr>
    </w:p>
    <w:sectPr w:rsidR="004F0B5C" w:rsidRPr="004F0B5C" w:rsidSect="00B16C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8"/>
  <w:proofState w:spelling="clean" w:grammar="clean"/>
  <w:defaultTabStop w:val="720"/>
  <w:characterSpacingControl w:val="doNotCompress"/>
  <w:compat/>
  <w:rsids>
    <w:rsidRoot w:val="004F0B5C"/>
    <w:rsid w:val="004F0B5C"/>
    <w:rsid w:val="00B1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0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F0B5C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4F0B5C"/>
    <w:pPr>
      <w:spacing w:after="0" w:line="240" w:lineRule="auto"/>
    </w:pPr>
    <w:rPr>
      <w:rFonts w:ascii="Times New Roman" w:eastAsia="Calibri" w:hAnsi="Times New Roman" w:cs="Times New Roman"/>
      <w:sz w:val="24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Έφη</dc:creator>
  <cp:lastModifiedBy>Έφη</cp:lastModifiedBy>
  <cp:revision>1</cp:revision>
  <dcterms:created xsi:type="dcterms:W3CDTF">2013-06-20T17:56:00Z</dcterms:created>
  <dcterms:modified xsi:type="dcterms:W3CDTF">2013-06-20T17:58:00Z</dcterms:modified>
</cp:coreProperties>
</file>